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2C4D" w14:textId="26B1F1AF" w:rsidR="00503F79" w:rsidRPr="00E82F5C" w:rsidRDefault="00503F79" w:rsidP="00503F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82F5C">
        <w:rPr>
          <w:rFonts w:asciiTheme="minorHAnsi" w:hAnsiTheme="minorHAnsi" w:cstheme="minorHAnsi"/>
          <w:b/>
          <w:bCs/>
        </w:rPr>
        <w:t>Assegnati i Premi Fair Play “Valentino Galeotti” del Panathlon Club Ferrara</w:t>
      </w:r>
    </w:p>
    <w:p w14:paraId="63C95079" w14:textId="77777777" w:rsidR="00503F79" w:rsidRPr="00E82F5C" w:rsidRDefault="00503F79" w:rsidP="00503F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8C05AF5" w14:textId="77777777" w:rsidR="00503F79" w:rsidRPr="00E82F5C" w:rsidRDefault="00503F79" w:rsidP="00503F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82F5C">
        <w:rPr>
          <w:rFonts w:asciiTheme="minorHAnsi" w:hAnsiTheme="minorHAnsi" w:cstheme="minorHAnsi"/>
        </w:rPr>
        <w:t>Dopo aver vagliato le segnalazioni arrivate tramite l’avviso pubblic</w:t>
      </w:r>
      <w:r w:rsidRPr="00E82F5C">
        <w:rPr>
          <w:rFonts w:asciiTheme="minorHAnsi" w:hAnsiTheme="minorHAnsi" w:cstheme="minorHAnsi"/>
        </w:rPr>
        <w:t>o</w:t>
      </w:r>
      <w:r w:rsidRPr="00E82F5C">
        <w:rPr>
          <w:rFonts w:asciiTheme="minorHAnsi" w:hAnsiTheme="minorHAnsi" w:cstheme="minorHAnsi"/>
        </w:rPr>
        <w:t>, l’apposita commissione istituita dal Panathlon Club Ferrara ha deciso i vincitori dei Premi Fair Play “Valentino Galeotti” per l’anno 202</w:t>
      </w:r>
      <w:r w:rsidRPr="00E82F5C">
        <w:rPr>
          <w:rFonts w:asciiTheme="minorHAnsi" w:hAnsiTheme="minorHAnsi" w:cstheme="minorHAnsi"/>
        </w:rPr>
        <w:t xml:space="preserve">3, la quinta edizione del concorso da quando è dedicato alla memoria del </w:t>
      </w:r>
      <w:proofErr w:type="spellStart"/>
      <w:r w:rsidRPr="00E82F5C">
        <w:rPr>
          <w:rFonts w:asciiTheme="minorHAnsi" w:hAnsiTheme="minorHAnsi" w:cstheme="minorHAnsi"/>
        </w:rPr>
        <w:t>Past</w:t>
      </w:r>
      <w:proofErr w:type="spellEnd"/>
      <w:r w:rsidRPr="00E82F5C">
        <w:rPr>
          <w:rFonts w:asciiTheme="minorHAnsi" w:hAnsiTheme="minorHAnsi" w:cstheme="minorHAnsi"/>
        </w:rPr>
        <w:t xml:space="preserve"> </w:t>
      </w:r>
      <w:proofErr w:type="spellStart"/>
      <w:r w:rsidRPr="00E82F5C">
        <w:rPr>
          <w:rFonts w:asciiTheme="minorHAnsi" w:hAnsiTheme="minorHAnsi" w:cstheme="minorHAnsi"/>
        </w:rPr>
        <w:t>President</w:t>
      </w:r>
      <w:proofErr w:type="spellEnd"/>
      <w:r w:rsidRPr="00E82F5C">
        <w:rPr>
          <w:rFonts w:asciiTheme="minorHAnsi" w:hAnsiTheme="minorHAnsi" w:cstheme="minorHAnsi"/>
        </w:rPr>
        <w:t xml:space="preserve"> del Club</w:t>
      </w:r>
      <w:r w:rsidRPr="00E82F5C">
        <w:rPr>
          <w:rFonts w:asciiTheme="minorHAnsi" w:hAnsiTheme="minorHAnsi" w:cstheme="minorHAnsi"/>
        </w:rPr>
        <w:t xml:space="preserve">. </w:t>
      </w:r>
    </w:p>
    <w:p w14:paraId="2FB68241" w14:textId="77777777" w:rsidR="00503F79" w:rsidRPr="00E82F5C" w:rsidRDefault="00503F79" w:rsidP="00503F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C691E30" w14:textId="0307E3C8" w:rsidR="00503F79" w:rsidRPr="00E82F5C" w:rsidRDefault="00503F79" w:rsidP="00E82F5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82F5C">
        <w:rPr>
          <w:rFonts w:asciiTheme="minorHAnsi" w:hAnsiTheme="minorHAnsi" w:cstheme="minorHAnsi"/>
        </w:rPr>
        <w:t xml:space="preserve">I Premi, che verranno consegnati nel corso di una cerimonia che </w:t>
      </w:r>
      <w:r w:rsidRPr="00E82F5C">
        <w:rPr>
          <w:rFonts w:asciiTheme="minorHAnsi" w:hAnsiTheme="minorHAnsi" w:cstheme="minorHAnsi"/>
        </w:rPr>
        <w:t>si terrà lunedì sera nella prestigiosa sede di Palazzo Roverella</w:t>
      </w:r>
      <w:r w:rsidRPr="00E82F5C">
        <w:rPr>
          <w:rFonts w:asciiTheme="minorHAnsi" w:hAnsiTheme="minorHAnsi" w:cstheme="minorHAnsi"/>
        </w:rPr>
        <w:t xml:space="preserve">, hanno una duplice valenza in quanto sono viatico per la candidatura ai World Fair Play </w:t>
      </w:r>
      <w:proofErr w:type="spellStart"/>
      <w:r w:rsidRPr="00E82F5C">
        <w:rPr>
          <w:rFonts w:asciiTheme="minorHAnsi" w:hAnsiTheme="minorHAnsi" w:cstheme="minorHAnsi"/>
        </w:rPr>
        <w:t>Prizes</w:t>
      </w:r>
      <w:proofErr w:type="spellEnd"/>
      <w:r w:rsidRPr="00E82F5C">
        <w:rPr>
          <w:rFonts w:asciiTheme="minorHAnsi" w:hAnsiTheme="minorHAnsi" w:cstheme="minorHAnsi"/>
        </w:rPr>
        <w:t>, i prestigiosi riconoscimenti assegnati annualmente dal International Fair Play Committee (</w:t>
      </w:r>
      <w:hyperlink r:id="rId4" w:history="1">
        <w:r w:rsidRPr="00E82F5C">
          <w:rPr>
            <w:rStyle w:val="Collegamentoipertestuale"/>
            <w:rFonts w:asciiTheme="minorHAnsi" w:hAnsiTheme="minorHAnsi" w:cstheme="minorHAnsi"/>
            <w:color w:val="auto"/>
            <w:bdr w:val="none" w:sz="0" w:space="0" w:color="auto" w:frame="1"/>
          </w:rPr>
          <w:t>www.fairplayinternational.org</w:t>
        </w:r>
      </w:hyperlink>
      <w:r w:rsidRPr="00E82F5C">
        <w:rPr>
          <w:rFonts w:asciiTheme="minorHAnsi" w:hAnsiTheme="minorHAnsi" w:cstheme="minorHAnsi"/>
        </w:rPr>
        <w:t>).</w:t>
      </w:r>
      <w:r w:rsidR="00E82F5C" w:rsidRPr="00E82F5C">
        <w:rPr>
          <w:rFonts w:asciiTheme="minorHAnsi" w:hAnsiTheme="minorHAnsi" w:cstheme="minorHAnsi"/>
        </w:rPr>
        <w:t xml:space="preserve"> </w:t>
      </w:r>
      <w:r w:rsidRPr="00E82F5C">
        <w:rPr>
          <w:rFonts w:asciiTheme="minorHAnsi" w:hAnsiTheme="minorHAnsi" w:cstheme="minorHAnsi"/>
        </w:rPr>
        <w:t>Andiamo a vendere nel dettaglio chi si è aggiudicato i premi nelle varie categorie in gara</w:t>
      </w:r>
      <w:r w:rsidRPr="00E82F5C">
        <w:rPr>
          <w:rFonts w:asciiTheme="minorHAnsi" w:hAnsiTheme="minorHAnsi" w:cstheme="minorHAnsi"/>
        </w:rPr>
        <w:t>:</w:t>
      </w:r>
    </w:p>
    <w:p w14:paraId="620A8832" w14:textId="77777777" w:rsidR="00E82F5C" w:rsidRPr="00E82F5C" w:rsidRDefault="00E82F5C" w:rsidP="00E82F5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CD76849" w14:textId="11FEE500" w:rsidR="002F34EE" w:rsidRPr="00E82F5C" w:rsidRDefault="00503F79" w:rsidP="002F34E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E82F5C">
        <w:rPr>
          <w:rFonts w:asciiTheme="minorHAnsi" w:hAnsiTheme="minorHAnsi" w:cstheme="minorHAnsi"/>
          <w:b/>
          <w:bCs/>
        </w:rPr>
        <w:t>I</w:t>
      </w:r>
      <w:r w:rsidRPr="00E82F5C">
        <w:rPr>
          <w:rFonts w:asciiTheme="minorHAnsi" w:hAnsiTheme="minorHAnsi" w:cstheme="minorHAnsi"/>
          <w:b/>
          <w:bCs/>
        </w:rPr>
        <w:t>l premio per </w:t>
      </w:r>
      <w:r w:rsidRPr="00E82F5C">
        <w:rPr>
          <w:rStyle w:val="Enfasigrassetto"/>
          <w:rFonts w:asciiTheme="minorHAnsi" w:hAnsiTheme="minorHAnsi" w:cstheme="minorHAnsi"/>
        </w:rPr>
        <w:t>“IL GESTO”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 quest’anno sembrava essere preannunciato vista la straordinaria dimostrazione di Fair Play offerto dalla spadista ferrarese </w:t>
      </w:r>
      <w:r w:rsidRPr="00E82F5C">
        <w:rPr>
          <w:rStyle w:val="Enfasigrassetto"/>
          <w:rFonts w:asciiTheme="minorHAnsi" w:hAnsiTheme="minorHAnsi" w:cstheme="minorHAnsi"/>
        </w:rPr>
        <w:t>Emilia Rossatti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 che, in aprile, nella 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>finale del Campionato Italiano under 23 di scherma,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 a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 17 secondi dalla fine 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decide di non approfittare dell’infortunio accorso alla contendente, </w:t>
      </w:r>
      <w:r w:rsidRPr="00E82F5C">
        <w:rPr>
          <w:rFonts w:asciiTheme="minorHAnsi" w:hAnsiTheme="minorHAnsi" w:cstheme="minorHAnsi"/>
        </w:rPr>
        <w:t>la romana Gaia Traditi</w:t>
      </w:r>
      <w:r w:rsidRPr="00E82F5C">
        <w:rPr>
          <w:rFonts w:asciiTheme="minorHAnsi" w:hAnsiTheme="minorHAnsi" w:cstheme="minorHAnsi"/>
        </w:rPr>
        <w:t>, decide di</w:t>
      </w:r>
      <w:r w:rsidRPr="00E82F5C">
        <w:rPr>
          <w:rFonts w:asciiTheme="minorHAnsi" w:hAnsiTheme="minorHAnsi" w:cstheme="minorHAnsi"/>
        </w:rPr>
        <w:t xml:space="preserve"> lasciar trascorrere “a vuoto” quei secondi, </w:t>
      </w:r>
      <w:r w:rsidRPr="00E82F5C">
        <w:rPr>
          <w:rFonts w:asciiTheme="minorHAnsi" w:hAnsiTheme="minorHAnsi" w:cstheme="minorHAnsi"/>
        </w:rPr>
        <w:t xml:space="preserve">non approfittandone per ribaltare l’esito di un incontro ancora aperto che la vedeva fino a quel momento in svantaggio. 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>Un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 “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trascorrere 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>a vuoto” che fa il pari con la pienezza dell’animo dell’estense e colma di nobiltà la sua spada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. Una nobiltà che la commissione ha reputato fosse 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>frutto di un percorso di vita sportiv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>a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 condott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>a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 assieme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 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a 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>chi con le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>i ha preso, con uno sguardo, quella decisione,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 </w:t>
      </w:r>
      <w:r w:rsidRPr="00E82F5C">
        <w:rPr>
          <w:rStyle w:val="Enfasigrassetto"/>
          <w:rFonts w:asciiTheme="minorHAnsi" w:hAnsiTheme="minorHAnsi" w:cstheme="minorHAnsi"/>
        </w:rPr>
        <w:t>il suo allenatore Riccardo Schiavina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>. La sorpresa quindi nella decisione di premiarli in tandem, per voler ribadire l’importanza e l’impronta educativa che lo sport sa offrire</w:t>
      </w:r>
      <w:r w:rsidR="002F34EE"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 perché </w:t>
      </w:r>
      <w:r w:rsidR="002F34EE" w:rsidRPr="00E82F5C">
        <w:rPr>
          <w:rFonts w:asciiTheme="minorHAnsi" w:hAnsiTheme="minorHAnsi" w:cstheme="minorHAnsi"/>
          <w:shd w:val="clear" w:color="auto" w:fill="FFFFFF"/>
        </w:rPr>
        <w:t>“La scelta di un giovane dipende dalla sua inclinazione, ma anche dalla fortuna di incontrare un grande maestro.” [Rita Levi-Montalcini]</w:t>
      </w:r>
      <w:r w:rsidR="002F34EE" w:rsidRPr="00E82F5C">
        <w:rPr>
          <w:rFonts w:asciiTheme="minorHAnsi" w:hAnsiTheme="minorHAnsi" w:cstheme="minorHAnsi"/>
          <w:shd w:val="clear" w:color="auto" w:fill="FFFFFF"/>
        </w:rPr>
        <w:t>.</w:t>
      </w:r>
    </w:p>
    <w:p w14:paraId="76674D5C" w14:textId="3EC87F67" w:rsidR="00503F79" w:rsidRPr="00E82F5C" w:rsidRDefault="00503F79" w:rsidP="00503F79">
      <w:pPr>
        <w:pStyle w:val="NormaleWeb"/>
        <w:shd w:val="clear" w:color="auto" w:fill="FFFFFF"/>
        <w:spacing w:before="0" w:beforeAutospacing="0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 xml:space="preserve">  </w:t>
      </w:r>
    </w:p>
    <w:p w14:paraId="7B2C7BD9" w14:textId="551EC071" w:rsidR="002F34EE" w:rsidRPr="00E82F5C" w:rsidRDefault="00503F79" w:rsidP="002F34E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E82F5C">
        <w:rPr>
          <w:rFonts w:asciiTheme="minorHAnsi" w:hAnsiTheme="minorHAnsi" w:cstheme="minorHAnsi"/>
          <w:b/>
          <w:bCs/>
        </w:rPr>
        <w:t>Nella categoria</w:t>
      </w:r>
      <w:r w:rsidRPr="00E82F5C">
        <w:rPr>
          <w:rStyle w:val="Enfasigrassetto"/>
          <w:rFonts w:asciiTheme="minorHAnsi" w:hAnsiTheme="minorHAnsi" w:cstheme="minorHAnsi"/>
          <w:b w:val="0"/>
          <w:bCs w:val="0"/>
        </w:rPr>
        <w:t> </w:t>
      </w:r>
      <w:r w:rsidRPr="00E82F5C">
        <w:rPr>
          <w:rStyle w:val="Enfasigrassetto"/>
          <w:rFonts w:asciiTheme="minorHAnsi" w:hAnsiTheme="minorHAnsi" w:cstheme="minorHAnsi"/>
        </w:rPr>
        <w:t>“ALLA CARRIERA”</w:t>
      </w:r>
      <w:r w:rsidRPr="00E82F5C">
        <w:rPr>
          <w:rFonts w:asciiTheme="minorHAnsi" w:hAnsiTheme="minorHAnsi" w:cstheme="minorHAnsi"/>
          <w:b/>
          <w:bCs/>
        </w:rPr>
        <w:t> </w:t>
      </w:r>
      <w:r w:rsidRPr="00E82F5C">
        <w:rPr>
          <w:rFonts w:asciiTheme="minorHAnsi" w:hAnsiTheme="minorHAnsi" w:cstheme="minorHAnsi"/>
        </w:rPr>
        <w:t>la scelta è caduta</w:t>
      </w:r>
      <w:r w:rsidR="002F34EE" w:rsidRPr="00E82F5C">
        <w:rPr>
          <w:rFonts w:asciiTheme="minorHAnsi" w:hAnsiTheme="minorHAnsi" w:cstheme="minorHAnsi"/>
        </w:rPr>
        <w:t xml:space="preserve"> su </w:t>
      </w:r>
      <w:r w:rsidR="002F34EE" w:rsidRPr="00E82F5C">
        <w:rPr>
          <w:rFonts w:asciiTheme="minorHAnsi" w:hAnsiTheme="minorHAnsi" w:cstheme="minorHAnsi"/>
          <w:b/>
          <w:bCs/>
        </w:rPr>
        <w:t>Alfredo Corallini</w:t>
      </w:r>
      <w:r w:rsidR="002F34EE" w:rsidRPr="00E82F5C">
        <w:rPr>
          <w:rFonts w:asciiTheme="minorHAnsi" w:hAnsiTheme="minorHAnsi" w:cstheme="minorHAnsi"/>
        </w:rPr>
        <w:t>,</w:t>
      </w:r>
      <w:r w:rsidRPr="00E82F5C">
        <w:rPr>
          <w:rFonts w:asciiTheme="minorHAnsi" w:hAnsiTheme="minorHAnsi" w:cstheme="minorHAnsi"/>
        </w:rPr>
        <w:t xml:space="preserve"> </w:t>
      </w:r>
      <w:r w:rsidR="002F34EE" w:rsidRPr="00E82F5C">
        <w:rPr>
          <w:rFonts w:asciiTheme="minorHAnsi" w:hAnsiTheme="minorHAnsi" w:cstheme="minorHAnsi"/>
        </w:rPr>
        <w:t xml:space="preserve">già Premio Diamante per lo Sport 2017, stimato professore universitario e </w:t>
      </w:r>
      <w:r w:rsidR="0025024C" w:rsidRPr="00E82F5C">
        <w:rPr>
          <w:rFonts w:asciiTheme="minorHAnsi" w:hAnsiTheme="minorHAnsi" w:cstheme="minorHAnsi"/>
        </w:rPr>
        <w:t>“anima”</w:t>
      </w:r>
      <w:r w:rsidR="002F34EE" w:rsidRPr="00E82F5C">
        <w:rPr>
          <w:rFonts w:asciiTheme="minorHAnsi" w:hAnsiTheme="minorHAnsi" w:cstheme="minorHAnsi"/>
        </w:rPr>
        <w:t xml:space="preserve"> della </w:t>
      </w:r>
      <w:r w:rsidR="0025024C" w:rsidRPr="00E82F5C">
        <w:rPr>
          <w:rFonts w:asciiTheme="minorHAnsi" w:hAnsiTheme="minorHAnsi" w:cstheme="minorHAnsi"/>
        </w:rPr>
        <w:t>U.S.D. ACLI San Luca – San Giorgio, società sportiva che quest’anno compie sessant’anni e che Corallini presiede dal 1973 e al quale si deve, tra le altre cose, l’inaugurazione dell’impianto sportivo di Via del Campo.</w:t>
      </w:r>
    </w:p>
    <w:p w14:paraId="2A2ADDC7" w14:textId="77777777" w:rsidR="0025024C" w:rsidRPr="00E82F5C" w:rsidRDefault="0025024C" w:rsidP="002F34EE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083588F4" w14:textId="73FE3348" w:rsidR="0025024C" w:rsidRPr="00E82F5C" w:rsidRDefault="0025024C" w:rsidP="0025024C">
      <w:pPr>
        <w:pStyle w:val="NormaleWeb"/>
        <w:spacing w:after="0"/>
        <w:rPr>
          <w:rFonts w:asciiTheme="minorHAnsi" w:hAnsiTheme="minorHAnsi" w:cstheme="minorHAnsi"/>
        </w:rPr>
      </w:pPr>
      <w:r w:rsidRPr="00E82F5C">
        <w:rPr>
          <w:rFonts w:asciiTheme="minorHAnsi" w:hAnsiTheme="minorHAnsi" w:cstheme="minorHAnsi"/>
          <w:b/>
          <w:bCs/>
        </w:rPr>
        <w:t xml:space="preserve">Nella categoria “PROMOZIONE” </w:t>
      </w:r>
      <w:r w:rsidRPr="00E82F5C">
        <w:rPr>
          <w:rFonts w:asciiTheme="minorHAnsi" w:hAnsiTheme="minorHAnsi" w:cstheme="minorHAnsi"/>
        </w:rPr>
        <w:t xml:space="preserve">arriva un nome legato in maniera </w:t>
      </w:r>
      <w:r w:rsidR="00E82F5C" w:rsidRPr="00E82F5C">
        <w:rPr>
          <w:rFonts w:asciiTheme="minorHAnsi" w:hAnsiTheme="minorHAnsi" w:cstheme="minorHAnsi"/>
        </w:rPr>
        <w:t xml:space="preserve">forse </w:t>
      </w:r>
      <w:r w:rsidRPr="00E82F5C">
        <w:rPr>
          <w:rFonts w:asciiTheme="minorHAnsi" w:hAnsiTheme="minorHAnsi" w:cstheme="minorHAnsi"/>
        </w:rPr>
        <w:t>indiretta allo sport</w:t>
      </w:r>
      <w:r w:rsidR="00E82F5C" w:rsidRPr="00E82F5C">
        <w:rPr>
          <w:rFonts w:asciiTheme="minorHAnsi" w:hAnsiTheme="minorHAnsi" w:cstheme="minorHAnsi"/>
        </w:rPr>
        <w:t>,</w:t>
      </w:r>
      <w:r w:rsidRPr="00E82F5C">
        <w:rPr>
          <w:rFonts w:asciiTheme="minorHAnsi" w:hAnsiTheme="minorHAnsi" w:cstheme="minorHAnsi"/>
        </w:rPr>
        <w:t xml:space="preserve"> ma che proprio nello sport</w:t>
      </w:r>
      <w:r w:rsidR="00E82F5C" w:rsidRPr="00E82F5C">
        <w:rPr>
          <w:rFonts w:asciiTheme="minorHAnsi" w:hAnsiTheme="minorHAnsi" w:cstheme="minorHAnsi"/>
        </w:rPr>
        <w:t xml:space="preserve"> e nella promozione del fair play sportivo ha trovato il modo per </w:t>
      </w:r>
      <w:r w:rsidR="00E82F5C" w:rsidRPr="00E82F5C">
        <w:rPr>
          <w:rFonts w:asciiTheme="minorHAnsi" w:hAnsiTheme="minorHAnsi" w:cstheme="minorHAnsi"/>
        </w:rPr>
        <w:t>perpetua</w:t>
      </w:r>
      <w:r w:rsidR="00E82F5C" w:rsidRPr="00E82F5C">
        <w:rPr>
          <w:rFonts w:asciiTheme="minorHAnsi" w:hAnsiTheme="minorHAnsi" w:cstheme="minorHAnsi"/>
        </w:rPr>
        <w:t>re</w:t>
      </w:r>
      <w:r w:rsidR="00E82F5C" w:rsidRPr="00E82F5C">
        <w:rPr>
          <w:rFonts w:asciiTheme="minorHAnsi" w:hAnsiTheme="minorHAnsi" w:cstheme="minorHAnsi"/>
        </w:rPr>
        <w:t xml:space="preserve"> la Memoria</w:t>
      </w:r>
      <w:r w:rsidR="00E82F5C" w:rsidRPr="00E82F5C">
        <w:rPr>
          <w:rFonts w:asciiTheme="minorHAnsi" w:hAnsiTheme="minorHAnsi" w:cstheme="minorHAnsi"/>
        </w:rPr>
        <w:t>, facendosi promotore di</w:t>
      </w:r>
      <w:r w:rsidR="00E82F5C" w:rsidRPr="00E82F5C">
        <w:rPr>
          <w:rFonts w:asciiTheme="minorHAnsi" w:hAnsiTheme="minorHAnsi" w:cstheme="minorHAnsi"/>
        </w:rPr>
        <w:t xml:space="preserve"> una</w:t>
      </w:r>
      <w:r w:rsidR="00E82F5C" w:rsidRPr="00E82F5C">
        <w:rPr>
          <w:rFonts w:asciiTheme="minorHAnsi" w:hAnsiTheme="minorHAnsi" w:cstheme="minorHAnsi"/>
        </w:rPr>
        <w:t xml:space="preserve"> grande </w:t>
      </w:r>
      <w:r w:rsidR="00E82F5C" w:rsidRPr="00E82F5C">
        <w:rPr>
          <w:rFonts w:asciiTheme="minorHAnsi" w:hAnsiTheme="minorHAnsi" w:cstheme="minorHAnsi"/>
        </w:rPr>
        <w:t>manifestazione sportiva paralimpica inclusiva</w:t>
      </w:r>
      <w:r w:rsidR="00E82F5C" w:rsidRPr="00E82F5C">
        <w:rPr>
          <w:rFonts w:asciiTheme="minorHAnsi" w:hAnsiTheme="minorHAnsi" w:cstheme="minorHAnsi"/>
        </w:rPr>
        <w:t xml:space="preserve"> “Sport </w:t>
      </w:r>
      <w:proofErr w:type="spellStart"/>
      <w:r w:rsidR="00E82F5C" w:rsidRPr="00E82F5C">
        <w:rPr>
          <w:rFonts w:asciiTheme="minorHAnsi" w:hAnsiTheme="minorHAnsi" w:cstheme="minorHAnsi"/>
        </w:rPr>
        <w:t>Is</w:t>
      </w:r>
      <w:proofErr w:type="spellEnd"/>
      <w:r w:rsidR="00E82F5C" w:rsidRPr="00E82F5C">
        <w:rPr>
          <w:rFonts w:asciiTheme="minorHAnsi" w:hAnsiTheme="minorHAnsi" w:cstheme="minorHAnsi"/>
        </w:rPr>
        <w:t xml:space="preserve"> Live/Life”</w:t>
      </w:r>
      <w:r w:rsidR="00E82F5C" w:rsidRPr="00E82F5C">
        <w:rPr>
          <w:rFonts w:asciiTheme="minorHAnsi" w:hAnsiTheme="minorHAnsi" w:cstheme="minorHAnsi"/>
        </w:rPr>
        <w:t>, installa</w:t>
      </w:r>
      <w:r w:rsidR="00E82F5C" w:rsidRPr="00E82F5C">
        <w:rPr>
          <w:rFonts w:asciiTheme="minorHAnsi" w:hAnsiTheme="minorHAnsi" w:cstheme="minorHAnsi"/>
        </w:rPr>
        <w:t>ndo</w:t>
      </w:r>
      <w:r w:rsidR="00E82F5C" w:rsidRPr="00E82F5C">
        <w:rPr>
          <w:rFonts w:asciiTheme="minorHAnsi" w:hAnsiTheme="minorHAnsi" w:cstheme="minorHAnsi"/>
        </w:rPr>
        <w:t xml:space="preserve"> un parchetto di gioco inclusivo </w:t>
      </w:r>
      <w:r w:rsidR="00E82F5C" w:rsidRPr="00E82F5C">
        <w:rPr>
          <w:rFonts w:asciiTheme="minorHAnsi" w:hAnsiTheme="minorHAnsi" w:cstheme="minorHAnsi"/>
        </w:rPr>
        <w:t>all’interno</w:t>
      </w:r>
      <w:r w:rsidR="00E82F5C" w:rsidRPr="00E82F5C">
        <w:rPr>
          <w:rFonts w:asciiTheme="minorHAnsi" w:hAnsiTheme="minorHAnsi" w:cstheme="minorHAnsi"/>
        </w:rPr>
        <w:t xml:space="preserve"> </w:t>
      </w:r>
      <w:r w:rsidR="00E82F5C" w:rsidRPr="00E82F5C">
        <w:rPr>
          <w:rFonts w:asciiTheme="minorHAnsi" w:hAnsiTheme="minorHAnsi" w:cstheme="minorHAnsi"/>
        </w:rPr>
        <w:t xml:space="preserve">di </w:t>
      </w:r>
      <w:r w:rsidR="00E82F5C" w:rsidRPr="00E82F5C">
        <w:rPr>
          <w:rFonts w:asciiTheme="minorHAnsi" w:hAnsiTheme="minorHAnsi" w:cstheme="minorHAnsi"/>
        </w:rPr>
        <w:t>un impianto sportivo a cielo aperto</w:t>
      </w:r>
      <w:r w:rsidR="00E82F5C" w:rsidRPr="00E82F5C">
        <w:rPr>
          <w:rFonts w:asciiTheme="minorHAnsi" w:hAnsiTheme="minorHAnsi" w:cstheme="minorHAnsi"/>
        </w:rPr>
        <w:t xml:space="preserve">, l’Oasi del Canoa Club Ferrara, e anche </w:t>
      </w:r>
      <w:r w:rsidR="00E82F5C" w:rsidRPr="00E82F5C">
        <w:rPr>
          <w:rFonts w:asciiTheme="minorHAnsi" w:hAnsiTheme="minorHAnsi" w:cstheme="minorHAnsi"/>
        </w:rPr>
        <w:t>costru</w:t>
      </w:r>
      <w:r w:rsidR="00E82F5C" w:rsidRPr="00E82F5C">
        <w:rPr>
          <w:rFonts w:asciiTheme="minorHAnsi" w:hAnsiTheme="minorHAnsi" w:cstheme="minorHAnsi"/>
        </w:rPr>
        <w:t>endo</w:t>
      </w:r>
      <w:r w:rsidR="00E82F5C" w:rsidRPr="00E82F5C">
        <w:rPr>
          <w:rFonts w:asciiTheme="minorHAnsi" w:hAnsiTheme="minorHAnsi" w:cstheme="minorHAnsi"/>
        </w:rPr>
        <w:t xml:space="preserve"> e svilupp</w:t>
      </w:r>
      <w:r w:rsidR="00E82F5C" w:rsidRPr="00E82F5C">
        <w:rPr>
          <w:rFonts w:asciiTheme="minorHAnsi" w:hAnsiTheme="minorHAnsi" w:cstheme="minorHAnsi"/>
        </w:rPr>
        <w:t>ando</w:t>
      </w:r>
      <w:r w:rsidR="00E82F5C" w:rsidRPr="00E82F5C">
        <w:rPr>
          <w:rFonts w:asciiTheme="minorHAnsi" w:hAnsiTheme="minorHAnsi" w:cstheme="minorHAnsi"/>
        </w:rPr>
        <w:t xml:space="preserve"> ospedali e scuole attraverso la Onlus Afrika Twende. Queste alcune delle iniziative </w:t>
      </w:r>
      <w:r w:rsidR="00E82F5C" w:rsidRPr="00E82F5C">
        <w:rPr>
          <w:rFonts w:asciiTheme="minorHAnsi" w:hAnsiTheme="minorHAnsi" w:cstheme="minorHAnsi"/>
        </w:rPr>
        <w:t xml:space="preserve">portate avanti da </w:t>
      </w:r>
      <w:r w:rsidR="00E82F5C" w:rsidRPr="00A75B6F">
        <w:rPr>
          <w:rFonts w:asciiTheme="minorHAnsi" w:hAnsiTheme="minorHAnsi" w:cstheme="minorHAnsi"/>
          <w:b/>
          <w:bCs/>
        </w:rPr>
        <w:t>Vanni Falchetti</w:t>
      </w:r>
      <w:r w:rsidR="00E82F5C" w:rsidRPr="00E82F5C">
        <w:rPr>
          <w:rFonts w:asciiTheme="minorHAnsi" w:hAnsiTheme="minorHAnsi" w:cstheme="minorHAnsi"/>
        </w:rPr>
        <w:t xml:space="preserve"> e da tutta la famiglia</w:t>
      </w:r>
      <w:r w:rsidR="00E82F5C" w:rsidRPr="00E82F5C">
        <w:rPr>
          <w:rFonts w:asciiTheme="minorHAnsi" w:hAnsiTheme="minorHAnsi" w:cstheme="minorHAnsi"/>
        </w:rPr>
        <w:t xml:space="preserve"> per onorare la </w:t>
      </w:r>
      <w:r w:rsidR="00E82F5C" w:rsidRPr="00E82F5C">
        <w:rPr>
          <w:rFonts w:asciiTheme="minorHAnsi" w:hAnsiTheme="minorHAnsi" w:cstheme="minorHAnsi"/>
        </w:rPr>
        <w:t>memoria del figlio Fabio</w:t>
      </w:r>
      <w:r w:rsidR="00E82F5C" w:rsidRPr="00E82F5C">
        <w:rPr>
          <w:rFonts w:asciiTheme="minorHAnsi" w:hAnsiTheme="minorHAnsi" w:cstheme="minorHAnsi"/>
        </w:rPr>
        <w:t xml:space="preserve">, portando </w:t>
      </w:r>
      <w:r w:rsidR="00E82F5C" w:rsidRPr="00E82F5C">
        <w:rPr>
          <w:rFonts w:asciiTheme="minorHAnsi" w:hAnsiTheme="minorHAnsi" w:cstheme="minorHAnsi"/>
        </w:rPr>
        <w:t>vita, entusiasmo e socialità.</w:t>
      </w:r>
      <w:r w:rsidRPr="00E82F5C">
        <w:rPr>
          <w:rFonts w:asciiTheme="minorHAnsi" w:hAnsiTheme="minorHAnsi" w:cstheme="minorHAnsi"/>
        </w:rPr>
        <w:t xml:space="preserve"> </w:t>
      </w:r>
    </w:p>
    <w:p w14:paraId="185A45D1" w14:textId="4917BE94" w:rsidR="00E82F5C" w:rsidRPr="00E82F5C" w:rsidRDefault="0025024C" w:rsidP="00E82F5C">
      <w:pPr>
        <w:pStyle w:val="NormaleWeb"/>
        <w:spacing w:after="0"/>
        <w:rPr>
          <w:rFonts w:asciiTheme="minorHAnsi" w:hAnsiTheme="minorHAnsi" w:cstheme="minorHAnsi"/>
        </w:rPr>
      </w:pPr>
      <w:r w:rsidRPr="00E82F5C">
        <w:rPr>
          <w:rFonts w:asciiTheme="minorHAnsi" w:hAnsiTheme="minorHAnsi" w:cstheme="minorHAnsi"/>
        </w:rPr>
        <w:t xml:space="preserve">Arriva dalla commissione la decisione di affiancare alle tradizionali categorie </w:t>
      </w:r>
      <w:r w:rsidRPr="00E82F5C">
        <w:rPr>
          <w:rFonts w:asciiTheme="minorHAnsi" w:hAnsiTheme="minorHAnsi" w:cstheme="minorHAnsi"/>
          <w:b/>
          <w:bCs/>
        </w:rPr>
        <w:t>un premio per una vita dedicata al Fair Play</w:t>
      </w:r>
      <w:r w:rsidRPr="00E82F5C">
        <w:rPr>
          <w:rFonts w:asciiTheme="minorHAnsi" w:hAnsiTheme="minorHAnsi" w:cstheme="minorHAnsi"/>
        </w:rPr>
        <w:t xml:space="preserve">, per ricordare lo spirito che ha sempre animato l’attività di </w:t>
      </w:r>
      <w:r w:rsidRPr="00E82F5C">
        <w:rPr>
          <w:rFonts w:asciiTheme="minorHAnsi" w:hAnsiTheme="minorHAnsi" w:cstheme="minorHAnsi"/>
          <w:b/>
          <w:bCs/>
        </w:rPr>
        <w:t>Natalino Patria</w:t>
      </w:r>
      <w:r w:rsidRPr="00E82F5C">
        <w:rPr>
          <w:rFonts w:asciiTheme="minorHAnsi" w:hAnsiTheme="minorHAnsi" w:cstheme="minorHAnsi"/>
        </w:rPr>
        <w:t xml:space="preserve">, </w:t>
      </w:r>
      <w:r w:rsidRPr="00E82F5C">
        <w:rPr>
          <w:rFonts w:asciiTheme="minorHAnsi" w:hAnsiTheme="minorHAnsi" w:cstheme="minorHAnsi"/>
        </w:rPr>
        <w:t>Uomo di Sport e di Calcio, profondamente legato alla SPAL</w:t>
      </w:r>
      <w:r w:rsidRPr="00E82F5C">
        <w:rPr>
          <w:rFonts w:asciiTheme="minorHAnsi" w:hAnsiTheme="minorHAnsi" w:cstheme="minorHAnsi"/>
        </w:rPr>
        <w:t xml:space="preserve"> e a tutto il mondo sportivo ferrarese, rivestendo in ultimo il ruolo di segretario dell’Associazione Nazionale Atleti Olimpici e Azzurri d’Italia, rivestendo ogni ruolo che lo ha visto protagonista con </w:t>
      </w:r>
      <w:r w:rsidRPr="00E82F5C">
        <w:rPr>
          <w:rFonts w:asciiTheme="minorHAnsi" w:hAnsiTheme="minorHAnsi" w:cstheme="minorHAnsi"/>
        </w:rPr>
        <w:t>energia, forza vitale e grande altruismo.</w:t>
      </w:r>
    </w:p>
    <w:sectPr w:rsidR="00E82F5C" w:rsidRPr="00E82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79"/>
    <w:rsid w:val="000322B2"/>
    <w:rsid w:val="0025024C"/>
    <w:rsid w:val="002F34EE"/>
    <w:rsid w:val="00332A97"/>
    <w:rsid w:val="003A0666"/>
    <w:rsid w:val="00503F79"/>
    <w:rsid w:val="009B17C2"/>
    <w:rsid w:val="00A75B6F"/>
    <w:rsid w:val="00E8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5FD5"/>
  <w15:chartTrackingRefBased/>
  <w15:docId w15:val="{A516A044-9162-43B9-BCCA-1C3AD13B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0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503F7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03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egreteria\Downloads\www.fairplayinternational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Rimessi</dc:creator>
  <cp:keywords/>
  <dc:description/>
  <cp:lastModifiedBy>Mirko Rimessi</cp:lastModifiedBy>
  <cp:revision>2</cp:revision>
  <dcterms:created xsi:type="dcterms:W3CDTF">2023-11-07T13:51:00Z</dcterms:created>
  <dcterms:modified xsi:type="dcterms:W3CDTF">2023-11-07T14:42:00Z</dcterms:modified>
</cp:coreProperties>
</file>